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rPr>
          <w:rFonts w:ascii="Times New Roman" w:eastAsia="Calibri" w:hAnsi="Times New Roman" w:cs="Times New Roman"/>
          <w:sz w:val="28"/>
        </w:rPr>
      </w:pPr>
      <w:r w:rsidRPr="005E0AF7">
        <w:rPr>
          <w:rFonts w:ascii="Times New Roman" w:eastAsia="Calibri" w:hAnsi="Times New Roman" w:cs="Times New Roman"/>
          <w:sz w:val="28"/>
        </w:rPr>
        <w:t xml:space="preserve">                                              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к рабочей программе ООП НОО по учебному предмету «</w:t>
      </w:r>
      <w:r w:rsidR="00534AE4">
        <w:rPr>
          <w:rFonts w:ascii="Times New Roman" w:eastAsia="Times New Roman" w:hAnsi="Times New Roman" w:cs="Times New Roman"/>
          <w:b/>
          <w:sz w:val="24"/>
          <w:szCs w:val="28"/>
        </w:rPr>
        <w:t>Музыка</w:t>
      </w: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»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по ФГОС-2021 на 202</w:t>
      </w:r>
      <w:r w:rsidR="004E7394">
        <w:rPr>
          <w:rFonts w:ascii="Times New Roman" w:eastAsia="Times New Roman" w:hAnsi="Times New Roman" w:cs="Times New Roman"/>
          <w:b/>
          <w:sz w:val="24"/>
          <w:szCs w:val="28"/>
        </w:rPr>
        <w:t>3</w:t>
      </w: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-202</w:t>
      </w:r>
      <w:r w:rsidR="004E7394">
        <w:rPr>
          <w:rFonts w:ascii="Times New Roman" w:eastAsia="Times New Roman" w:hAnsi="Times New Roman" w:cs="Times New Roman"/>
          <w:b/>
          <w:sz w:val="24"/>
          <w:szCs w:val="28"/>
        </w:rPr>
        <w:t>4</w:t>
      </w:r>
      <w:bookmarkStart w:id="0" w:name="_GoBack"/>
      <w:bookmarkEnd w:id="0"/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 xml:space="preserve"> учебный год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3114"/>
        <w:gridCol w:w="6230"/>
      </w:tblGrid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E0AF7">
              <w:rPr>
                <w:rFonts w:ascii="Times New Roman" w:hAnsi="Times New Roman"/>
                <w:b/>
                <w:sz w:val="24"/>
              </w:rPr>
              <w:t>Аннотация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Основание разработки рабочей программы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F88" w:rsidRPr="000A0F88" w:rsidRDefault="005E0AF7" w:rsidP="000A0F88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Рабочая программа учебного предмета «</w:t>
            </w:r>
            <w:r w:rsidR="00534AE4">
              <w:rPr>
                <w:rFonts w:ascii="Times New Roman" w:hAnsi="Times New Roman"/>
                <w:sz w:val="24"/>
              </w:rPr>
              <w:t>Музыка</w:t>
            </w:r>
            <w:r w:rsidRPr="005E0AF7">
              <w:rPr>
                <w:rFonts w:ascii="Times New Roman" w:hAnsi="Times New Roman"/>
                <w:sz w:val="24"/>
              </w:rPr>
              <w:t>» 1-4 классов составлена на основе</w:t>
            </w:r>
            <w:r w:rsidR="00534AE4">
              <w:rPr>
                <w:rFonts w:ascii="Times New Roman" w:hAnsi="Times New Roman"/>
                <w:sz w:val="24"/>
              </w:rPr>
              <w:t xml:space="preserve"> требований ФГОС НОО 2021 года, </w:t>
            </w:r>
            <w:r w:rsidR="00534AE4" w:rsidRPr="00534AE4">
              <w:rPr>
                <w:rFonts w:ascii="Times New Roman" w:hAnsi="Times New Roman"/>
                <w:sz w:val="24"/>
              </w:rPr>
              <w:t>с учётом распределённых по модулям проверяемых требований к результатам освоения основной образовательной программы начального общего образования, а также на основе характеристики планируемых результатов духовно-нравственного развития, воспитания и социализации обучающихся, представленной в Программе воспитания (одобрено решением ФУМО от 02.06.2020 г). Программа разработана с учётом актуальных целей и задач обучения и воспитания, развития обучающихся и условий, необходимых для достижения личностных, метапредметных и предметных результатов при освоении предметной области «Искусство» (Музыка).</w:t>
            </w:r>
          </w:p>
          <w:p w:rsidR="005E0AF7" w:rsidRPr="005E0AF7" w:rsidRDefault="005E0AF7" w:rsidP="00E67D6A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="00534AE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музыки</w:t>
            </w:r>
            <w:r w:rsidR="000A0F88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в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начальной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школе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направлено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достижение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следующих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целей:</w:t>
            </w:r>
          </w:p>
          <w:p w:rsidR="005E0AF7" w:rsidRPr="005E0AF7" w:rsidRDefault="005E0AF7" w:rsidP="005E0AF7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AE4" w:rsidRPr="00534AE4" w:rsidRDefault="00534AE4" w:rsidP="00534AE4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  <w:r w:rsidRPr="00534AE4">
              <w:rPr>
                <w:rFonts w:ascii="Times New Roman" w:hAnsi="Times New Roman"/>
                <w:sz w:val="24"/>
              </w:rPr>
              <w:t>Основная цель реализации программы — воспитание музыкальной культуры как части всей духовной культуры обучающихся.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самовыражение через творчество, духовно-нравственное становление, воспитание чуткости к внутреннему миру другого человека через опыт сотворчества и сопереживания).</w:t>
            </w:r>
          </w:p>
          <w:p w:rsidR="00534AE4" w:rsidRPr="00534AE4" w:rsidRDefault="00534AE4" w:rsidP="00534AE4">
            <w:pPr>
              <w:jc w:val="both"/>
              <w:rPr>
                <w:rFonts w:ascii="Times New Roman" w:hAnsi="Times New Roman"/>
                <w:sz w:val="24"/>
              </w:rPr>
            </w:pPr>
            <w:r w:rsidRPr="00534AE4">
              <w:rPr>
                <w:rFonts w:ascii="Times New Roman" w:hAnsi="Times New Roman"/>
                <w:sz w:val="24"/>
              </w:rPr>
              <w:t>В процессе конкретизации учебных целей их реализация осуществляется по следующим направлениям:</w:t>
            </w:r>
          </w:p>
          <w:p w:rsidR="00534AE4" w:rsidRPr="00534AE4" w:rsidRDefault="00534AE4" w:rsidP="00534AE4">
            <w:pPr>
              <w:jc w:val="both"/>
              <w:rPr>
                <w:rFonts w:ascii="Times New Roman" w:hAnsi="Times New Roman"/>
                <w:sz w:val="24"/>
              </w:rPr>
            </w:pPr>
            <w:r w:rsidRPr="00534AE4">
              <w:rPr>
                <w:rFonts w:ascii="Times New Roman" w:hAnsi="Times New Roman"/>
                <w:sz w:val="24"/>
              </w:rPr>
              <w:t>1.</w:t>
            </w:r>
            <w:r w:rsidRPr="00534AE4">
              <w:rPr>
                <w:rFonts w:ascii="Times New Roman" w:hAnsi="Times New Roman"/>
                <w:sz w:val="24"/>
              </w:rPr>
              <w:tab/>
              <w:t>становление системы ценностей обучающихся в единстве эмоциональной и познавательной сферы;</w:t>
            </w:r>
          </w:p>
          <w:p w:rsidR="00534AE4" w:rsidRPr="00534AE4" w:rsidRDefault="00534AE4" w:rsidP="00534AE4">
            <w:pPr>
              <w:jc w:val="both"/>
              <w:rPr>
                <w:rFonts w:ascii="Times New Roman" w:hAnsi="Times New Roman"/>
                <w:sz w:val="24"/>
              </w:rPr>
            </w:pPr>
            <w:r w:rsidRPr="00534AE4">
              <w:rPr>
                <w:rFonts w:ascii="Times New Roman" w:hAnsi="Times New Roman"/>
                <w:sz w:val="24"/>
              </w:rPr>
              <w:t>2.</w:t>
            </w:r>
            <w:r w:rsidRPr="00534AE4">
              <w:rPr>
                <w:rFonts w:ascii="Times New Roman" w:hAnsi="Times New Roman"/>
                <w:sz w:val="24"/>
              </w:rPr>
              <w:tab/>
              <w:t>развитие потребности в общении с произведениями искусства, осознание значения музыкального искусства как универсального языка общения, художественного отражения многообразия жизни;</w:t>
            </w:r>
          </w:p>
          <w:p w:rsidR="005E0AF7" w:rsidRPr="005E0AF7" w:rsidRDefault="00534AE4" w:rsidP="00534AE4">
            <w:pPr>
              <w:jc w:val="both"/>
              <w:rPr>
                <w:rFonts w:ascii="Times New Roman" w:hAnsi="Times New Roman"/>
                <w:sz w:val="24"/>
              </w:rPr>
            </w:pPr>
            <w:r w:rsidRPr="00534AE4">
              <w:rPr>
                <w:rFonts w:ascii="Times New Roman" w:hAnsi="Times New Roman"/>
                <w:sz w:val="24"/>
              </w:rPr>
              <w:t>3.</w:t>
            </w:r>
            <w:r w:rsidRPr="00534AE4">
              <w:rPr>
                <w:rFonts w:ascii="Times New Roman" w:hAnsi="Times New Roman"/>
                <w:sz w:val="24"/>
              </w:rPr>
              <w:tab/>
              <w:t>формирование творческих способностей ребёнка, развитие внутренней мотивации к музицированию.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34AE4">
            <w:pPr>
              <w:ind w:right="315"/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Общее</w:t>
            </w:r>
            <w:r w:rsidRPr="005E0AF7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число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часов,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отведённых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="001D2C9B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учебного предмета </w:t>
            </w:r>
            <w:r w:rsidR="000A0F88" w:rsidRPr="000A0F88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«</w:t>
            </w:r>
            <w:r w:rsidR="00534AE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Музыка</w:t>
            </w:r>
            <w:r w:rsidR="000A0F88" w:rsidRPr="000A0F88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»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1D2C9B" w:rsidRDefault="000A0F88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w w:val="95"/>
                <w:sz w:val="24"/>
                <w:szCs w:val="20"/>
              </w:rPr>
            </w:pPr>
            <w:r>
              <w:rPr>
                <w:rFonts w:ascii="Times New Roman" w:eastAsia="Bookman Old Style" w:hAnsi="Times New Roman"/>
                <w:sz w:val="24"/>
                <w:szCs w:val="20"/>
              </w:rPr>
              <w:t>67,5</w:t>
            </w:r>
            <w:r w:rsidR="00E67D6A">
              <w:rPr>
                <w:rFonts w:ascii="Times New Roman" w:eastAsia="Bookman Old Style" w:hAnsi="Times New Roman"/>
                <w:sz w:val="24"/>
                <w:szCs w:val="20"/>
              </w:rPr>
              <w:t>ч</w:t>
            </w:r>
            <w:r w:rsidR="005E0AF7" w:rsidRPr="001D2C9B">
              <w:rPr>
                <w:rFonts w:ascii="Times New Roman" w:eastAsia="Bookman Old Style" w:hAnsi="Times New Roman"/>
                <w:sz w:val="24"/>
                <w:szCs w:val="20"/>
              </w:rPr>
              <w:t xml:space="preserve"> (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>0,5</w:t>
            </w:r>
            <w:r w:rsidR="005E0AF7" w:rsidRPr="001D2C9B">
              <w:rPr>
                <w:rFonts w:ascii="Times New Roman" w:eastAsia="Bookman Old Style" w:hAnsi="Times New Roman"/>
                <w:sz w:val="24"/>
                <w:szCs w:val="20"/>
              </w:rPr>
              <w:t xml:space="preserve"> час</w:t>
            </w:r>
            <w:r w:rsidR="001D2C9B" w:rsidRPr="001D2C9B">
              <w:rPr>
                <w:rFonts w:ascii="Times New Roman" w:eastAsia="Bookman Old Style" w:hAnsi="Times New Roman"/>
                <w:sz w:val="24"/>
                <w:szCs w:val="20"/>
              </w:rPr>
              <w:t>а</w:t>
            </w:r>
            <w:r w:rsidR="005E0AF7" w:rsidRPr="001D2C9B">
              <w:rPr>
                <w:rFonts w:ascii="Times New Roman" w:eastAsia="Bookman Old Style" w:hAnsi="Times New Roman"/>
                <w:sz w:val="24"/>
                <w:szCs w:val="20"/>
              </w:rPr>
              <w:t xml:space="preserve"> в неделю в каждом классе): в 1 классе —</w:t>
            </w:r>
            <w:r w:rsidR="005E0AF7" w:rsidRPr="001D2C9B">
              <w:rPr>
                <w:rFonts w:ascii="Times New Roman" w:eastAsia="Bookman Old Style" w:hAnsi="Times New Roman"/>
                <w:spacing w:val="1"/>
                <w:sz w:val="24"/>
                <w:szCs w:val="20"/>
              </w:rPr>
              <w:t xml:space="preserve"> </w:t>
            </w:r>
            <w:r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16,5</w:t>
            </w:r>
            <w:r w:rsidR="005E0AF7" w:rsidRPr="001D2C9B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 w:rsidR="005E0AF7" w:rsidRPr="001D2C9B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ч,</w:t>
            </w:r>
            <w:r w:rsidR="005E0AF7" w:rsidRPr="001D2C9B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 w:rsidR="005E0AF7" w:rsidRPr="001D2C9B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во</w:t>
            </w:r>
            <w:r w:rsidR="005E0AF7" w:rsidRPr="001D2C9B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 w:rsidR="005E0AF7" w:rsidRPr="001D2C9B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2—4</w:t>
            </w:r>
            <w:r w:rsidR="005E0AF7" w:rsidRPr="001D2C9B">
              <w:rPr>
                <w:rFonts w:ascii="Times New Roman" w:eastAsia="Bookman Old Style" w:hAnsi="Times New Roman"/>
                <w:spacing w:val="-10"/>
                <w:w w:val="95"/>
                <w:sz w:val="24"/>
                <w:szCs w:val="20"/>
              </w:rPr>
              <w:t xml:space="preserve"> </w:t>
            </w:r>
            <w:r w:rsidR="005E0AF7" w:rsidRPr="001D2C9B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классах</w:t>
            </w:r>
            <w:r w:rsidR="005E0AF7" w:rsidRPr="001D2C9B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 w:rsidR="005E0AF7" w:rsidRPr="001D2C9B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—</w:t>
            </w:r>
            <w:r w:rsidR="005E0AF7" w:rsidRPr="001D2C9B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 w:rsidR="005E0AF7" w:rsidRPr="001D2C9B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по</w:t>
            </w:r>
            <w:r w:rsidR="005E0AF7" w:rsidRPr="001D2C9B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>17</w:t>
            </w:r>
            <w:r w:rsidR="005E0AF7" w:rsidRPr="001D2C9B">
              <w:rPr>
                <w:rFonts w:ascii="Times New Roman" w:eastAsia="Bookman Old Style" w:hAnsi="Times New Roman"/>
                <w:spacing w:val="-10"/>
                <w:w w:val="95"/>
                <w:sz w:val="24"/>
                <w:szCs w:val="20"/>
              </w:rPr>
              <w:t xml:space="preserve"> </w:t>
            </w:r>
            <w:r w:rsidR="005E0AF7" w:rsidRPr="001D2C9B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 xml:space="preserve">ч. </w:t>
            </w:r>
          </w:p>
          <w:p w:rsidR="005E0AF7" w:rsidRPr="001D2C9B" w:rsidRDefault="005E0AF7" w:rsidP="005E0AF7">
            <w:pPr>
              <w:rPr>
                <w:rFonts w:ascii="Times New Roman" w:hAnsi="Times New Roman"/>
                <w:sz w:val="24"/>
              </w:rPr>
            </w:pPr>
            <w:r w:rsidRPr="001D2C9B">
              <w:rPr>
                <w:rFonts w:ascii="Times New Roman" w:eastAsia="Bookman Old Style" w:hAnsi="Times New Roman"/>
                <w:b/>
                <w:sz w:val="36"/>
              </w:rPr>
              <w:br w:type="column"/>
            </w:r>
          </w:p>
        </w:tc>
      </w:tr>
    </w:tbl>
    <w:p w:rsidR="00210053" w:rsidRDefault="00210053"/>
    <w:sectPr w:rsidR="002100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</w:lvl>
    <w:lvl w:ilvl="2" w:tplc="B6848FF8">
      <w:numFmt w:val="bullet"/>
      <w:lvlText w:val="•"/>
      <w:lvlJc w:val="left"/>
      <w:pPr>
        <w:ind w:left="2212" w:hanging="341"/>
      </w:pPr>
    </w:lvl>
    <w:lvl w:ilvl="3" w:tplc="BE16FA72">
      <w:numFmt w:val="bullet"/>
      <w:lvlText w:val="•"/>
      <w:lvlJc w:val="left"/>
      <w:pPr>
        <w:ind w:left="2863" w:hanging="341"/>
      </w:pPr>
    </w:lvl>
    <w:lvl w:ilvl="4" w:tplc="B4D4CD9E">
      <w:numFmt w:val="bullet"/>
      <w:lvlText w:val="•"/>
      <w:lvlJc w:val="left"/>
      <w:pPr>
        <w:ind w:left="3513" w:hanging="341"/>
      </w:pPr>
    </w:lvl>
    <w:lvl w:ilvl="5" w:tplc="E696A0B0">
      <w:numFmt w:val="bullet"/>
      <w:lvlText w:val="•"/>
      <w:lvlJc w:val="left"/>
      <w:pPr>
        <w:ind w:left="4163" w:hanging="341"/>
      </w:pPr>
    </w:lvl>
    <w:lvl w:ilvl="6" w:tplc="1AD6F342">
      <w:numFmt w:val="bullet"/>
      <w:lvlText w:val="•"/>
      <w:lvlJc w:val="left"/>
      <w:pPr>
        <w:ind w:left="4814" w:hanging="341"/>
      </w:pPr>
    </w:lvl>
    <w:lvl w:ilvl="7" w:tplc="B010084E">
      <w:numFmt w:val="bullet"/>
      <w:lvlText w:val="•"/>
      <w:lvlJc w:val="left"/>
      <w:pPr>
        <w:ind w:left="5464" w:hanging="341"/>
      </w:pPr>
    </w:lvl>
    <w:lvl w:ilvl="8" w:tplc="E1C868D2">
      <w:numFmt w:val="bullet"/>
      <w:lvlText w:val="•"/>
      <w:lvlJc w:val="left"/>
      <w:pPr>
        <w:ind w:left="6114" w:hanging="341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11F3"/>
    <w:rsid w:val="000A0F88"/>
    <w:rsid w:val="001111F3"/>
    <w:rsid w:val="001D2C9B"/>
    <w:rsid w:val="00210053"/>
    <w:rsid w:val="004E7394"/>
    <w:rsid w:val="00534AE4"/>
    <w:rsid w:val="005E0AF7"/>
    <w:rsid w:val="00E67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D8C083"/>
  <w15:chartTrackingRefBased/>
  <w15:docId w15:val="{16B3C571-C21D-4655-AEEB-2EAD97E3F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4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322</Words>
  <Characters>1839</Characters>
  <Application>Microsoft Office Word</Application>
  <DocSecurity>0</DocSecurity>
  <Lines>15</Lines>
  <Paragraphs>4</Paragraphs>
  <ScaleCrop>false</ScaleCrop>
  <Company>SPecialiST RePack</Company>
  <LinksUpToDate>false</LinksUpToDate>
  <CharactersWithSpaces>2157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7</cp:revision>
  <dcterms:created xsi:type="dcterms:W3CDTF">2022-08-23T20:52:00Z</dcterms:created>
  <dcterms:modified xsi:type="dcterms:W3CDTF">2023-10-27T11:08:00Z</dcterms:modified>
</cp:coreProperties>
</file>